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5B0" w:rsidRPr="006075B0" w:rsidRDefault="006075B0" w:rsidP="006075B0">
      <w:pPr>
        <w:spacing w:after="0" w:line="240" w:lineRule="auto"/>
        <w:jc w:val="center"/>
        <w:rPr>
          <w:rFonts w:ascii="Times New Roman" w:hAnsi="Times New Roman"/>
        </w:rPr>
      </w:pPr>
      <w:r w:rsidRPr="006075B0">
        <w:rPr>
          <w:rFonts w:ascii="Times New Roman" w:hAnsi="Times New Roman"/>
        </w:rPr>
        <w:t>МИНПРОСВЕЩЕНИЯ РОССИИ</w:t>
      </w:r>
    </w:p>
    <w:p w:rsidR="006075B0" w:rsidRPr="006075B0" w:rsidRDefault="006075B0" w:rsidP="006075B0">
      <w:pPr>
        <w:spacing w:after="0" w:line="240" w:lineRule="auto"/>
        <w:jc w:val="center"/>
        <w:rPr>
          <w:rFonts w:ascii="Times New Roman" w:hAnsi="Times New Roman"/>
        </w:rPr>
      </w:pPr>
      <w:r w:rsidRPr="006075B0">
        <w:rPr>
          <w:rFonts w:ascii="Times New Roman" w:hAnsi="Times New Roman"/>
        </w:rPr>
        <w:t xml:space="preserve">Федеральное государственное бюджетное образовательное учреждение </w:t>
      </w:r>
    </w:p>
    <w:p w:rsidR="006075B0" w:rsidRPr="006075B0" w:rsidRDefault="006075B0" w:rsidP="006075B0">
      <w:pPr>
        <w:spacing w:after="0" w:line="240" w:lineRule="auto"/>
        <w:jc w:val="center"/>
        <w:rPr>
          <w:rFonts w:ascii="Times New Roman" w:hAnsi="Times New Roman"/>
        </w:rPr>
      </w:pPr>
      <w:r w:rsidRPr="006075B0">
        <w:rPr>
          <w:rFonts w:ascii="Times New Roman" w:hAnsi="Times New Roman"/>
        </w:rPr>
        <w:t>высшего образования</w:t>
      </w:r>
    </w:p>
    <w:p w:rsidR="006075B0" w:rsidRPr="006075B0" w:rsidRDefault="006075B0" w:rsidP="006075B0">
      <w:pPr>
        <w:spacing w:after="0" w:line="240" w:lineRule="auto"/>
        <w:jc w:val="center"/>
        <w:rPr>
          <w:rFonts w:ascii="Times New Roman" w:hAnsi="Times New Roman"/>
        </w:rPr>
      </w:pPr>
      <w:r w:rsidRPr="006075B0">
        <w:rPr>
          <w:rFonts w:ascii="Times New Roman" w:hAnsi="Times New Roman"/>
        </w:rPr>
        <w:t xml:space="preserve">  «Нижегородский государственный педагогический университет </w:t>
      </w:r>
    </w:p>
    <w:p w:rsidR="006075B0" w:rsidRPr="006075B0" w:rsidRDefault="006075B0" w:rsidP="006075B0">
      <w:pPr>
        <w:spacing w:after="0" w:line="240" w:lineRule="auto"/>
        <w:jc w:val="center"/>
        <w:rPr>
          <w:rFonts w:ascii="Times New Roman" w:hAnsi="Times New Roman"/>
        </w:rPr>
      </w:pPr>
      <w:r w:rsidRPr="006075B0">
        <w:rPr>
          <w:rFonts w:ascii="Times New Roman" w:hAnsi="Times New Roman"/>
        </w:rPr>
        <w:t xml:space="preserve">имени </w:t>
      </w:r>
      <w:proofErr w:type="spellStart"/>
      <w:r w:rsidRPr="006075B0">
        <w:rPr>
          <w:rFonts w:ascii="Times New Roman" w:hAnsi="Times New Roman"/>
        </w:rPr>
        <w:t>Козьмы</w:t>
      </w:r>
      <w:proofErr w:type="spellEnd"/>
      <w:r w:rsidRPr="006075B0">
        <w:rPr>
          <w:rFonts w:ascii="Times New Roman" w:hAnsi="Times New Roman"/>
        </w:rPr>
        <w:t xml:space="preserve"> Минина»</w:t>
      </w:r>
    </w:p>
    <w:p w:rsidR="006075B0" w:rsidRPr="006075B0" w:rsidRDefault="006075B0" w:rsidP="006075B0">
      <w:pPr>
        <w:spacing w:after="0" w:line="240" w:lineRule="auto"/>
        <w:rPr>
          <w:rFonts w:ascii="Times New Roman" w:hAnsi="Times New Roman"/>
        </w:rPr>
      </w:pPr>
    </w:p>
    <w:p w:rsidR="006075B0" w:rsidRPr="006075B0" w:rsidRDefault="006075B0" w:rsidP="006075B0">
      <w:pPr>
        <w:spacing w:after="0" w:line="240" w:lineRule="auto"/>
        <w:ind w:firstLine="1418"/>
        <w:rPr>
          <w:rFonts w:ascii="Times New Roman" w:hAnsi="Times New Roman"/>
          <w:sz w:val="28"/>
          <w:szCs w:val="28"/>
        </w:rPr>
      </w:pPr>
    </w:p>
    <w:p w:rsidR="00205B0C" w:rsidRPr="007C31CE" w:rsidRDefault="00205B0C" w:rsidP="00205B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205B0C" w:rsidRPr="007C31CE" w:rsidRDefault="00205B0C" w:rsidP="00205B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205B0C" w:rsidRPr="007C31CE" w:rsidRDefault="00205B0C" w:rsidP="00205B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7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205B0C" w:rsidRPr="007C31CE" w:rsidRDefault="00205B0C" w:rsidP="00205B0C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21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205B0C" w:rsidRPr="007C31CE" w:rsidRDefault="00205B0C" w:rsidP="00205B0C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разработки онлайн-курсов в сфере профессиональной деятельности»</w:t>
      </w: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 44.04.01 Педагогическое образование </w:t>
      </w: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«Безопасность жизнедеятельности»</w:t>
      </w: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Ind w:w="-7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24" w:type="dxa"/>
          <w:right w:w="40" w:type="dxa"/>
        </w:tblCellMar>
        <w:tblLook w:val="0000" w:firstRow="0" w:lastRow="0" w:firstColumn="0" w:lastColumn="0" w:noHBand="0" w:noVBand="0"/>
      </w:tblPr>
      <w:tblGrid>
        <w:gridCol w:w="7471"/>
        <w:gridCol w:w="2231"/>
      </w:tblGrid>
      <w:tr w:rsidR="00495161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495161" w:rsidTr="000D7457">
        <w:trPr>
          <w:trHeight w:hRule="exact" w:val="410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95161" w:rsidTr="000D7457">
        <w:trPr>
          <w:trHeight w:hRule="exact" w:val="355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495161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95161" w:rsidTr="000D7457">
        <w:trPr>
          <w:trHeight w:hRule="exact" w:val="428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495161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</w:tr>
      <w:tr w:rsidR="00495161" w:rsidTr="000D7457">
        <w:trPr>
          <w:trHeight w:hRule="exact" w:val="352"/>
        </w:trPr>
        <w:tc>
          <w:tcPr>
            <w:tcW w:w="74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4" w:type="dxa"/>
            </w:tcMar>
          </w:tcPr>
          <w:p w:rsidR="00495161" w:rsidRDefault="00495161" w:rsidP="000D745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</w:tr>
    </w:tbl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71438A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r>
        <w:br w:type="page"/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Основы разработки онлайн-курсов ы сфере профессиональной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495161" w:rsidRDefault="00495161" w:rsidP="004951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44.04.01.«Педагогическое образование», утв. 22.02.2018 № 126;</w:t>
      </w:r>
    </w:p>
    <w:p w:rsidR="00495161" w:rsidRDefault="00495161" w:rsidP="00495161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№ 544н, утв. 18.10.2013г.;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дополнительного образования детей и взрослых» № 298 н, утв. 05.05.2018г.;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</w:t>
      </w:r>
      <w:r w:rsidRPr="001D4F66">
        <w:rPr>
          <w:rFonts w:ascii="Times New Roman" w:eastAsia="Times New Roman" w:hAnsi="Times New Roman"/>
          <w:sz w:val="24"/>
          <w:szCs w:val="24"/>
          <w:lang w:eastAsia="ru-RU"/>
        </w:rPr>
        <w:t>Педагог профессионального обучения, профессионального образования и дополнительного профессионального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№ 608 н, утв. 08.09.2015г.</w:t>
      </w:r>
    </w:p>
    <w:p w:rsidR="00495161" w:rsidRDefault="00495161" w:rsidP="00495161">
      <w:pPr>
        <w:numPr>
          <w:ilvl w:val="0"/>
          <w:numId w:val="1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44.04.01. «Педагогическое образование», профиль «Безопасность жизнедеятельности», утв. 21.02.2020г. протокол № __.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составила Панова Ирина Валентиновна, к.п.н., доцент кафедры прикладной информатики и информационных технологий в образовании</w:t>
      </w:r>
    </w:p>
    <w:p w:rsidR="00495161" w:rsidRDefault="00495161" w:rsidP="00495161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5161" w:rsidRDefault="00495161" w:rsidP="0049516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физиологии и безопасности жизнедеятельности человека (протокол № 7 от 28.01.2020 г.)</w:t>
      </w:r>
    </w:p>
    <w:p w:rsidR="00495161" w:rsidRDefault="00495161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:rsidR="00432FC3" w:rsidRPr="00D750CC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="00D750C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–создание условий для ознакомления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>магистрантов с возможностями, особенностями применения и разработки онлайн-курсов в сфере профессиональной деятельности</w:t>
      </w:r>
      <w:r w:rsidRPr="00D750CC">
        <w:rPr>
          <w:rFonts w:ascii="Times New Roman" w:hAnsi="Times New Roman"/>
          <w:color w:val="000000"/>
          <w:sz w:val="24"/>
          <w:szCs w:val="24"/>
        </w:rPr>
        <w:t>.</w:t>
      </w:r>
    </w:p>
    <w:p w:rsidR="00432FC3" w:rsidRDefault="00D919F8" w:rsidP="00D750CC">
      <w:pPr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D750CC" w:rsidRPr="00D750CC" w:rsidRDefault="005C57B3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сфрмировать</w:t>
      </w:r>
      <w:r w:rsidR="00D750CC" w:rsidRPr="00D750CC">
        <w:rPr>
          <w:rFonts w:ascii="Times New Roman" w:hAnsi="Times New Roman"/>
          <w:color w:val="000000"/>
          <w:sz w:val="24"/>
          <w:szCs w:val="24"/>
        </w:rPr>
        <w:t xml:space="preserve"> представление о возможностях онлайн-обучения для разных категорий пользователей;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изучить особенности разработки учебных программ для проектирования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>рассмотреть возможности различных платформ для создания онлайн-курсов;</w:t>
      </w:r>
    </w:p>
    <w:p w:rsidR="00D750CC" w:rsidRPr="00D750CC" w:rsidRDefault="00D750CC" w:rsidP="00D750CC">
      <w:pPr>
        <w:pStyle w:val="af0"/>
        <w:widowControl w:val="0"/>
        <w:numPr>
          <w:ilvl w:val="0"/>
          <w:numId w:val="3"/>
        </w:numPr>
        <w:autoSpaceDE w:val="0"/>
        <w:autoSpaceDN w:val="0"/>
        <w:adjustRightInd w:val="0"/>
        <w:spacing w:before="15" w:after="15"/>
        <w:ind w:right="30"/>
        <w:rPr>
          <w:rFonts w:ascii="Times New Roman" w:hAnsi="Times New Roman"/>
          <w:color w:val="000000"/>
          <w:sz w:val="24"/>
          <w:szCs w:val="24"/>
        </w:rPr>
      </w:pPr>
      <w:r w:rsidRPr="00D750CC">
        <w:rPr>
          <w:rFonts w:ascii="Times New Roman" w:hAnsi="Times New Roman"/>
          <w:color w:val="000000"/>
          <w:sz w:val="24"/>
          <w:szCs w:val="24"/>
        </w:rPr>
        <w:t xml:space="preserve">освоить приемы создания онлайн-курса на </w:t>
      </w:r>
      <w:r w:rsidR="00665E21">
        <w:rPr>
          <w:rFonts w:ascii="Times New Roman" w:hAnsi="Times New Roman"/>
          <w:color w:val="000000"/>
          <w:sz w:val="24"/>
          <w:szCs w:val="24"/>
        </w:rPr>
        <w:t>платформах СДО и МООК</w:t>
      </w:r>
      <w:r w:rsidRPr="00D750CC">
        <w:rPr>
          <w:rFonts w:ascii="Times New Roman" w:hAnsi="Times New Roman"/>
          <w:color w:val="000000"/>
          <w:sz w:val="24"/>
          <w:szCs w:val="24"/>
        </w:rPr>
        <w:t xml:space="preserve">.   </w:t>
      </w:r>
    </w:p>
    <w:p w:rsidR="00432FC3" w:rsidRDefault="00D919F8" w:rsidP="00D864E2">
      <w:pPr>
        <w:spacing w:before="120" w:after="12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432FC3" w:rsidRDefault="00D864E2" w:rsidP="00D864E2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относится к блоку ФТД. Факультативы.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тельной подготовке обучающегося</w:t>
      </w:r>
    </w:p>
    <w:p w:rsidR="00432FC3" w:rsidRDefault="00D919F8" w:rsidP="00D864E2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</w:t>
      </w:r>
      <w:r w:rsidR="00D864E2">
        <w:rPr>
          <w:rFonts w:ascii="Times New Roman" w:hAnsi="Times New Roman"/>
          <w:color w:val="000000"/>
          <w:sz w:val="24"/>
          <w:szCs w:val="24"/>
        </w:rPr>
        <w:t xml:space="preserve">«Основы разработки онлайн-курсов в сфере профессиональной деятельности» </w:t>
      </w:r>
      <w:r>
        <w:rPr>
          <w:rFonts w:ascii="Times New Roman" w:hAnsi="Times New Roman"/>
          <w:color w:val="000000"/>
          <w:sz w:val="24"/>
          <w:szCs w:val="24"/>
        </w:rPr>
        <w:t>необходимы знания</w:t>
      </w:r>
      <w:r w:rsidR="00D864E2">
        <w:rPr>
          <w:rFonts w:ascii="Times New Roman" w:hAnsi="Times New Roman"/>
          <w:color w:val="000000"/>
          <w:sz w:val="24"/>
          <w:szCs w:val="24"/>
        </w:rPr>
        <w:t>, полученные в ходе изучения дисциплин психолого-</w:t>
      </w:r>
      <w:r>
        <w:rPr>
          <w:rFonts w:ascii="Times New Roman" w:hAnsi="Times New Roman"/>
          <w:color w:val="000000"/>
          <w:sz w:val="24"/>
          <w:szCs w:val="24"/>
        </w:rPr>
        <w:t>педагоги</w:t>
      </w:r>
      <w:r w:rsidR="00D864E2">
        <w:rPr>
          <w:rFonts w:ascii="Times New Roman" w:hAnsi="Times New Roman"/>
          <w:color w:val="000000"/>
          <w:sz w:val="24"/>
          <w:szCs w:val="24"/>
        </w:rPr>
        <w:t>ческого и информационно-технологического направления</w:t>
      </w:r>
      <w:r>
        <w:rPr>
          <w:rFonts w:ascii="Times New Roman" w:hAnsi="Times New Roman"/>
          <w:color w:val="000000"/>
          <w:sz w:val="24"/>
          <w:szCs w:val="24"/>
        </w:rPr>
        <w:t>, полученные на предыдущем уровне образования.</w:t>
      </w:r>
    </w:p>
    <w:p w:rsidR="004A64DB" w:rsidRDefault="00D919F8" w:rsidP="00D864E2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</w:t>
      </w:r>
      <w:r w:rsidR="004A64D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</w:t>
      </w:r>
    </w:p>
    <w:p w:rsidR="00432FC3" w:rsidRDefault="00D919F8" w:rsidP="004A64DB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Проектирование индивидуальных образовательных траекторий в образовании в области безопасности жизнедеятельности; Производственная практика (педагогическая); Современные проблемы теории и методики образования в области безопасности жизнедеятельности; Учебная (ознакомительная) практика; Выполнение и защита выпускной квалификационной работы.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:rsidR="00665E21" w:rsidRDefault="00665E21" w:rsidP="00665E21">
      <w:pPr>
        <w:spacing w:after="0"/>
        <w:ind w:firstLine="709"/>
        <w:jc w:val="both"/>
        <w:rPr>
          <w:rFonts w:ascii="Times New Roman" w:eastAsia="Times New Roman" w:hAnsi="Times New Roman" w:cs="Calibri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УК-1</w:t>
      </w:r>
      <w:r w:rsidR="006443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</w:t>
      </w:r>
      <w:r w:rsidRPr="00665E21">
        <w:rPr>
          <w:rFonts w:ascii="Times New Roman" w:eastAsia="Times New Roman" w:hAnsi="Times New Roman" w:cs="Calibri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="000C667F">
        <w:rPr>
          <w:rFonts w:ascii="Times New Roman" w:eastAsia="Times New Roman" w:hAnsi="Times New Roman" w:cs="Calibri"/>
          <w:lang w:eastAsia="ru-RU"/>
        </w:rPr>
        <w:t>;</w:t>
      </w:r>
    </w:p>
    <w:p w:rsidR="00432FC3" w:rsidRDefault="00665E21" w:rsidP="00665E21">
      <w:pPr>
        <w:spacing w:after="0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УК-2</w:t>
      </w:r>
      <w:r w:rsidR="000819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- </w:t>
      </w:r>
      <w:r w:rsidRPr="00665E21">
        <w:rPr>
          <w:rFonts w:ascii="Times New Roman" w:eastAsia="Times New Roman" w:hAnsi="Times New Roman" w:cs="Calibri"/>
          <w:lang w:eastAsia="ru-RU"/>
        </w:rPr>
        <w:t>Способен управлять проектом на всех этапах его жизненного цикла</w:t>
      </w:r>
      <w:r w:rsidR="000C667F">
        <w:rPr>
          <w:rFonts w:ascii="Times New Roman" w:eastAsia="Times New Roman" w:hAnsi="Times New Roman" w:cs="Calibri"/>
          <w:lang w:eastAsia="ru-RU"/>
        </w:rPr>
        <w:t>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102" w:type="dxa"/>
        </w:tblCellMar>
        <w:tblLook w:val="0000" w:firstRow="0" w:lastRow="0" w:firstColumn="0" w:lastColumn="0" w:noHBand="0" w:noVBand="0"/>
      </w:tblPr>
      <w:tblGrid>
        <w:gridCol w:w="1850"/>
        <w:gridCol w:w="3499"/>
        <w:gridCol w:w="2369"/>
        <w:gridCol w:w="2130"/>
      </w:tblGrid>
      <w:tr w:rsidR="00432FC3" w:rsidRPr="00956B0D" w:rsidTr="0060268F">
        <w:trPr>
          <w:trHeight w:val="385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знание </w:t>
            </w:r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актуальных проблем в области </w:t>
            </w:r>
            <w:proofErr w:type="spellStart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="00E80B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современного профессионального образования</w:t>
            </w:r>
            <w:r w:rsidRPr="00956B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эффективного осуществления и оптимизации профессиональной деятельности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 w:rsidP="00E80B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УК-1.1. Умеет анализировать проблемные ситуации, используя системный подход</w:t>
            </w:r>
          </w:p>
          <w:p w:rsidR="002133BA" w:rsidRPr="002133BA" w:rsidRDefault="002133BA" w:rsidP="00E80B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УК-1.2. 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_DdeLink__4049_1484108001"/>
            <w:bookmarkEnd w:id="1"/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кейс,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учебно- исследовательское задание</w:t>
            </w:r>
          </w:p>
        </w:tc>
      </w:tr>
      <w:tr w:rsidR="00432FC3" w:rsidRPr="00956B0D" w:rsidTr="0060268F">
        <w:trPr>
          <w:trHeight w:val="331"/>
        </w:trPr>
        <w:tc>
          <w:tcPr>
            <w:tcW w:w="1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D919F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-</w:t>
            </w:r>
            <w:r w:rsidR="00081926"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9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956B0D" w:rsidRDefault="00BA2ADF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</w:t>
            </w:r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проектировать свою профессиональную деятельность на основе современных тенденций </w:t>
            </w:r>
            <w:proofErr w:type="spellStart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="00E80B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профессионального образования</w:t>
            </w:r>
          </w:p>
        </w:tc>
        <w:tc>
          <w:tcPr>
            <w:tcW w:w="236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2133BA" w:rsidRDefault="002133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УК-2.1. Демонстрирует знание этапов жизненного цикла проекта, методов и инструментов управления проектом на каждом из этапов.</w:t>
            </w:r>
          </w:p>
          <w:p w:rsidR="002133BA" w:rsidRPr="002133BA" w:rsidRDefault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33BA">
              <w:rPr>
                <w:rFonts w:ascii="Times New Roman" w:hAnsi="Times New Roman"/>
                <w:sz w:val="24"/>
                <w:szCs w:val="24"/>
              </w:rPr>
              <w:t>УК-2.2. Использует методы и инструменты управления проектом для решения профессиональных задач</w:t>
            </w:r>
          </w:p>
        </w:tc>
        <w:tc>
          <w:tcPr>
            <w:tcW w:w="2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956B0D" w:rsidRDefault="00D919F8" w:rsidP="002133B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работа</w:t>
            </w: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2133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 онлайн-курса</w:t>
            </w:r>
          </w:p>
        </w:tc>
      </w:tr>
    </w:tbl>
    <w:p w:rsidR="00432FC3" w:rsidRDefault="00432FC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Ind w:w="-2" w:type="dxa"/>
        <w:tblBorders>
          <w:top w:val="single" w:sz="2" w:space="0" w:color="000001"/>
          <w:left w:val="single" w:sz="2" w:space="0" w:color="000001"/>
          <w:right w:val="single" w:sz="2" w:space="0" w:color="000001"/>
          <w:insideV w:val="single" w:sz="2" w:space="0" w:color="000001"/>
        </w:tblBorders>
        <w:tblLayout w:type="fixed"/>
        <w:tblCellMar>
          <w:left w:w="102" w:type="dxa"/>
        </w:tblCellMar>
        <w:tblLook w:val="0000" w:firstRow="0" w:lastRow="0" w:firstColumn="0" w:lastColumn="0" w:noHBand="0" w:noVBand="0"/>
      </w:tblPr>
      <w:tblGrid>
        <w:gridCol w:w="4357"/>
        <w:gridCol w:w="709"/>
        <w:gridCol w:w="1134"/>
        <w:gridCol w:w="1134"/>
        <w:gridCol w:w="1078"/>
        <w:gridCol w:w="1436"/>
      </w:tblGrid>
      <w:tr w:rsidR="00432FC3" w:rsidTr="00E80B56">
        <w:trPr>
          <w:trHeight w:val="203"/>
        </w:trPr>
        <w:tc>
          <w:tcPr>
            <w:tcW w:w="435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3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2FC3" w:rsidTr="00E80B56">
        <w:trPr>
          <w:trHeight w:val="533"/>
        </w:trPr>
        <w:tc>
          <w:tcPr>
            <w:tcW w:w="435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D919F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8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Tr="00E80B56">
        <w:trPr>
          <w:trHeight w:val="1"/>
        </w:trPr>
        <w:tc>
          <w:tcPr>
            <w:tcW w:w="435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</w:tcPr>
          <w:p w:rsidR="00432FC3" w:rsidRPr="00F90108" w:rsidRDefault="00E80B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134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432FC3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32FC3" w:rsidRPr="00A017EC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919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17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Введение в производство </w:t>
            </w:r>
            <w:r w:rsid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массовых </w:t>
            </w:r>
            <w:r w:rsidR="00A017EC" w:rsidRPr="00A017E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A017EC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17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Возможности онлайн-курсов для разных категорий пользователей</w:t>
            </w:r>
            <w:r w:rsidRP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Цели </w:t>
            </w:r>
            <w:proofErr w:type="spellStart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>изадачи</w:t>
            </w:r>
            <w:proofErr w:type="spellEnd"/>
            <w:r w:rsidR="00A017EC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  <w:lang w:eastAsia="ru-RU"/>
              </w:rPr>
              <w:t xml:space="preserve"> создания онлайн-курсов. Целевая аудитория онлайн-курсов.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Тема 1.3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 Платформы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Модели педагогического дизайна учебных программ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F901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Обратный дизайн учебных программ для создания онлайн-курсов</w:t>
            </w:r>
            <w:r w:rsidRPr="00F90108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="00A017EC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Этапы работы над курсом: анализ, проектирование, разработка, сопровождение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2667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A017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="00A017EC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3.1. </w:t>
            </w:r>
            <w:r w:rsidR="0073492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Создание структуры онлайн-курса на платформе СДО</w:t>
            </w: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1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 w:rsidP="007349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901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="0073492F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структуры онлайн-курса на платформе МООК.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7E76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D67DC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 w:rsidP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F90108" w:rsidRDefault="0017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432FC3" w:rsidTr="00E80B56">
        <w:trPr>
          <w:trHeight w:val="357"/>
        </w:trPr>
        <w:tc>
          <w:tcPr>
            <w:tcW w:w="435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D919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01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F90108" w:rsidRDefault="00432F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B406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3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000000" w:fill="FFFFFF"/>
            <w:tcMar>
              <w:left w:w="102" w:type="dxa"/>
            </w:tcMar>
            <w:vAlign w:val="center"/>
          </w:tcPr>
          <w:p w:rsidR="00432FC3" w:rsidRPr="007E7607" w:rsidRDefault="00D919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E760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432FC3" w:rsidRDefault="00432FC3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5.2. Методы обучения</w:t>
      </w:r>
    </w:p>
    <w:p w:rsidR="006224ED" w:rsidRDefault="006224ED" w:rsidP="006224ED">
      <w:pPr>
        <w:spacing w:after="0"/>
        <w:ind w:firstLine="709"/>
        <w:jc w:val="both"/>
      </w:pPr>
      <w:r>
        <w:rPr>
          <w:rFonts w:ascii="Times New Roman" w:eastAsia="Times New Roman" w:hAnsi="Times New Roman" w:cstheme="minorBidi"/>
          <w:bCs/>
          <w:sz w:val="24"/>
          <w:szCs w:val="24"/>
          <w:lang w:eastAsia="ru-RU"/>
        </w:rPr>
        <w:t>Метод проблемного обучения, кейс-метод, лабораторная работа, метод проектов, тестирование.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432FC3" w:rsidRDefault="00D919F8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805"/>
        <w:gridCol w:w="1730"/>
        <w:gridCol w:w="1550"/>
        <w:gridCol w:w="1135"/>
        <w:gridCol w:w="857"/>
        <w:gridCol w:w="820"/>
      </w:tblGrid>
      <w:tr w:rsidR="00052766" w:rsidRPr="00705E1C" w:rsidTr="001F7779">
        <w:trPr>
          <w:trHeight w:val="600"/>
        </w:trPr>
        <w:tc>
          <w:tcPr>
            <w:tcW w:w="49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8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7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min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max</w:t>
            </w: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7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Введение в производство массовых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Учебно-исследовательское задание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самостоятельной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Кейс-задание</w:t>
            </w:r>
            <w:r>
              <w:rPr>
                <w:rFonts w:ascii="Times New Roman" w:hAnsi="Times New Roman"/>
                <w:sz w:val="24"/>
                <w:szCs w:val="24"/>
              </w:rPr>
              <w:t>, эссе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учебных программ для онлайн-курсов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практической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>
              <w:rPr>
                <w:rFonts w:ascii="Times New Roman" w:hAnsi="Times New Roman"/>
                <w:sz w:val="24"/>
                <w:szCs w:val="24"/>
              </w:rPr>
              <w:t>самостоятельной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 </w:t>
            </w:r>
            <w:r w:rsidR="0060268F">
              <w:rPr>
                <w:rFonts w:ascii="Times New Roman" w:hAnsi="Times New Roman"/>
                <w:sz w:val="24"/>
                <w:szCs w:val="24"/>
              </w:rPr>
              <w:t>по проектированию программы курса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Задание и критерии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самостоятельной </w:t>
            </w:r>
            <w:r w:rsidRPr="00705E1C"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98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05E1C"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Технологии создания онлайн-курсов на платформах СДО и МООК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Выполнение практической работы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практической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Выполнение лабораторной работы 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Задание и критерии оценки лабораторной работы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5-7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-1.1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6B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Контрольное тестирование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Тест в ЭИОС 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 xml:space="preserve">Защита </w:t>
            </w:r>
          </w:p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52766" w:rsidRPr="00705E1C" w:rsidTr="001F7779">
        <w:trPr>
          <w:trHeight w:val="300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2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52766" w:rsidRPr="00705E1C" w:rsidRDefault="00052766" w:rsidP="001F77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5E1C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052766" w:rsidRDefault="0005276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84DD0" w:rsidRPr="00571B73" w:rsidRDefault="00571B73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71B73">
        <w:rPr>
          <w:rFonts w:ascii="Times New Roman" w:hAnsi="Times New Roman"/>
          <w:b/>
          <w:sz w:val="24"/>
          <w:szCs w:val="24"/>
        </w:rPr>
        <w:lastRenderedPageBreak/>
        <w:t>7.Учебно-методическое и информационное обеспечение дисциплины.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Основная литература</w:t>
      </w:r>
    </w:p>
    <w:p w:rsidR="00F64EB9" w:rsidRDefault="00F64EB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494D2E">
        <w:t>Вайндорф</w:t>
      </w:r>
      <w:proofErr w:type="spellEnd"/>
      <w:r w:rsidRPr="00494D2E">
        <w:t xml:space="preserve">-Сысоева, М. Е. Методика дистанционного </w:t>
      </w:r>
      <w:proofErr w:type="gramStart"/>
      <w:r w:rsidRPr="00494D2E">
        <w:t>обучения :</w:t>
      </w:r>
      <w:proofErr w:type="gramEnd"/>
      <w:r w:rsidRPr="00494D2E">
        <w:t xml:space="preserve"> учеб.пособие для вузов / М. Е. </w:t>
      </w:r>
      <w:proofErr w:type="spellStart"/>
      <w:r w:rsidRPr="00494D2E">
        <w:t>Вайндорф</w:t>
      </w:r>
      <w:proofErr w:type="spellEnd"/>
      <w:r w:rsidRPr="00494D2E">
        <w:t xml:space="preserve">-Сысоева, Т. С. Грязнова, В. А. Шитова ; под общ. ред. М. Е. </w:t>
      </w:r>
      <w:proofErr w:type="spellStart"/>
      <w:r w:rsidRPr="00494D2E">
        <w:t>Вайндорф</w:t>
      </w:r>
      <w:proofErr w:type="spellEnd"/>
      <w:r w:rsidRPr="00494D2E">
        <w:t xml:space="preserve">-Сысоевой. — </w:t>
      </w:r>
      <w:proofErr w:type="gramStart"/>
      <w:r w:rsidRPr="00494D2E">
        <w:t>Москва :</w:t>
      </w:r>
      <w:proofErr w:type="gramEnd"/>
      <w:r w:rsidRPr="00494D2E">
        <w:t xml:space="preserve"> Издательство </w:t>
      </w:r>
      <w:proofErr w:type="spellStart"/>
      <w:r w:rsidRPr="00494D2E">
        <w:t>Юрайт</w:t>
      </w:r>
      <w:proofErr w:type="spellEnd"/>
      <w:r w:rsidRPr="00494D2E">
        <w:t>, 2019. — 194 с. — (</w:t>
      </w:r>
      <w:proofErr w:type="gramStart"/>
      <w:r w:rsidRPr="00494D2E">
        <w:t>Серия :Образовательный</w:t>
      </w:r>
      <w:proofErr w:type="gramEnd"/>
      <w:r w:rsidRPr="00494D2E">
        <w:t xml:space="preserve"> процесс). — ISBN 978-5-9916-9202-1. — </w:t>
      </w:r>
      <w:proofErr w:type="gramStart"/>
      <w:r w:rsidRPr="00494D2E">
        <w:t>Текст :</w:t>
      </w:r>
      <w:proofErr w:type="gramEnd"/>
      <w:r w:rsidRPr="00494D2E">
        <w:t xml:space="preserve"> электронный // ЭБС </w:t>
      </w:r>
      <w:proofErr w:type="spellStart"/>
      <w:r w:rsidRPr="00494D2E">
        <w:t>Юрайт</w:t>
      </w:r>
      <w:proofErr w:type="spellEnd"/>
      <w:r w:rsidRPr="00494D2E">
        <w:t xml:space="preserve"> [сайт]. — URL: </w:t>
      </w:r>
      <w:hyperlink r:id="rId8" w:history="1">
        <w:r w:rsidRPr="00494D2E">
          <w:t>https://biblio-online.ru/bcode/433436/</w:t>
        </w:r>
      </w:hyperlink>
      <w:r w:rsidRPr="00494D2E">
        <w:t xml:space="preserve"> .</w:t>
      </w:r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r w:rsidRPr="008D27C3">
        <w:t>Технологии электронного обучения: учебное пособие / А.В. </w:t>
      </w:r>
      <w:proofErr w:type="spellStart"/>
      <w:r w:rsidRPr="008D27C3">
        <w:t>Гураков</w:t>
      </w:r>
      <w:proofErr w:type="spellEnd"/>
      <w:r w:rsidRPr="008D27C3">
        <w:t>, В.В. Кручинин, Ю.В. Морозова, Д.С. </w:t>
      </w:r>
      <w:proofErr w:type="gramStart"/>
      <w:r w:rsidRPr="008D27C3">
        <w:t>Шульц ;</w:t>
      </w:r>
      <w:proofErr w:type="gramEnd"/>
      <w:r w:rsidRPr="008D27C3">
        <w:t xml:space="preserve"> Министерство образования и науки Российской Федерации, Томский Государственный Университет Систем Управления и Радиоэлектроники (ТУСУР). - </w:t>
      </w:r>
      <w:proofErr w:type="gramStart"/>
      <w:r w:rsidRPr="008D27C3">
        <w:t>Томск :</w:t>
      </w:r>
      <w:proofErr w:type="gramEnd"/>
      <w:r w:rsidRPr="008D27C3">
        <w:t xml:space="preserve"> ТУСУР, 2016. - 68 </w:t>
      </w:r>
      <w:proofErr w:type="gramStart"/>
      <w:r w:rsidRPr="008D27C3">
        <w:t>с. :</w:t>
      </w:r>
      <w:proofErr w:type="gramEnd"/>
      <w:r w:rsidRPr="008D27C3">
        <w:t xml:space="preserve"> ил. - </w:t>
      </w:r>
      <w:proofErr w:type="spellStart"/>
      <w:r w:rsidRPr="008D27C3">
        <w:t>Библиогр</w:t>
      </w:r>
      <w:proofErr w:type="spellEnd"/>
      <w:r w:rsidRPr="008D27C3">
        <w:t xml:space="preserve">.: с. 61-65. ; То же [Электронный ресурс]. - URL: </w:t>
      </w:r>
      <w:hyperlink r:id="rId9" w:history="1">
        <w:r w:rsidRPr="00286179">
          <w:t>http://biblioclub.ru/index.php?page=book&amp;id=480813/</w:t>
        </w:r>
      </w:hyperlink>
    </w:p>
    <w:p w:rsidR="00286179" w:rsidRPr="008D27C3" w:rsidRDefault="00286179" w:rsidP="00052766">
      <w:pPr>
        <w:pStyle w:val="aff"/>
        <w:numPr>
          <w:ilvl w:val="0"/>
          <w:numId w:val="12"/>
        </w:numPr>
        <w:ind w:left="0" w:firstLine="567"/>
      </w:pPr>
      <w:proofErr w:type="spellStart"/>
      <w:r w:rsidRPr="008D27C3">
        <w:t>Колокольникова</w:t>
      </w:r>
      <w:proofErr w:type="spellEnd"/>
      <w:r w:rsidRPr="008D27C3">
        <w:t xml:space="preserve"> А.И. Базовый инструментарий </w:t>
      </w:r>
      <w:proofErr w:type="spellStart"/>
      <w:r w:rsidRPr="008D27C3">
        <w:t>Moodle</w:t>
      </w:r>
      <w:proofErr w:type="spellEnd"/>
      <w:r w:rsidRPr="008D27C3">
        <w:t xml:space="preserve"> для развития системы поддержки обучения / А.И. </w:t>
      </w:r>
      <w:proofErr w:type="spellStart"/>
      <w:r w:rsidRPr="008D27C3">
        <w:t>Колокольникова</w:t>
      </w:r>
      <w:proofErr w:type="spellEnd"/>
      <w:r w:rsidRPr="008D27C3">
        <w:t xml:space="preserve">. - </w:t>
      </w:r>
      <w:proofErr w:type="gramStart"/>
      <w:r w:rsidRPr="008D27C3">
        <w:t>Москва ;</w:t>
      </w:r>
      <w:proofErr w:type="gramEnd"/>
      <w:r w:rsidRPr="008D27C3">
        <w:t xml:space="preserve"> Берлин : </w:t>
      </w:r>
      <w:proofErr w:type="spellStart"/>
      <w:r w:rsidRPr="008D27C3">
        <w:t>Директ</w:t>
      </w:r>
      <w:proofErr w:type="spellEnd"/>
      <w:r w:rsidRPr="008D27C3">
        <w:t xml:space="preserve">-Медиа, 2016. - 291 </w:t>
      </w:r>
      <w:proofErr w:type="gramStart"/>
      <w:r w:rsidRPr="008D27C3">
        <w:t>с. :</w:t>
      </w:r>
      <w:proofErr w:type="gramEnd"/>
      <w:r w:rsidRPr="008D27C3">
        <w:t xml:space="preserve"> ил., табл. - </w:t>
      </w:r>
      <w:proofErr w:type="spellStart"/>
      <w:r w:rsidRPr="008D27C3">
        <w:t>Библиогр</w:t>
      </w:r>
      <w:proofErr w:type="spellEnd"/>
      <w:r w:rsidRPr="008D27C3">
        <w:t xml:space="preserve">. в кн. - ISBN 978-5-4475-4650-2 ; То же [Электронный ресурс]. - URL: </w:t>
      </w:r>
      <w:hyperlink r:id="rId10" w:history="1">
        <w:r w:rsidRPr="00E30ED1">
          <w:rPr>
            <w:rStyle w:val="afe"/>
          </w:rPr>
          <w:t>http://biblioclub.ru/index.php?page=book&amp;id=439690/</w:t>
        </w:r>
      </w:hyperlink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В.Б. Информационная </w:t>
      </w:r>
      <w:proofErr w:type="gramStart"/>
      <w:r w:rsidRPr="004636BB">
        <w:rPr>
          <w:rFonts w:ascii="Times New Roman" w:hAnsi="Times New Roman"/>
          <w:sz w:val="24"/>
          <w:szCs w:val="24"/>
        </w:rPr>
        <w:t>цивилизация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учебное пособие / В.Б. </w:t>
      </w:r>
      <w:proofErr w:type="spellStart"/>
      <w:r w:rsidRPr="004636BB">
        <w:rPr>
          <w:rFonts w:ascii="Times New Roman" w:hAnsi="Times New Roman"/>
          <w:sz w:val="24"/>
          <w:szCs w:val="24"/>
        </w:rPr>
        <w:t>Гухман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>-Медиа, 2018. - 247 с. - ISBN 978-5-4475-9726-</w:t>
      </w:r>
      <w:proofErr w:type="gramStart"/>
      <w:r w:rsidRPr="004636BB">
        <w:rPr>
          <w:rFonts w:ascii="Times New Roman" w:hAnsi="Times New Roman"/>
          <w:sz w:val="24"/>
          <w:szCs w:val="24"/>
        </w:rPr>
        <w:t>9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То же [Электронный ресурс]. - URL: </w:t>
      </w:r>
      <w:hyperlink r:id="rId11" w:history="1">
        <w:r w:rsidRPr="004636BB">
          <w:rPr>
            <w:rFonts w:ascii="Times New Roman" w:hAnsi="Times New Roman"/>
            <w:sz w:val="24"/>
            <w:szCs w:val="24"/>
          </w:rPr>
          <w:t>http://biblioclub.ru/index.php?page=book&amp;id=493598</w:t>
        </w:r>
      </w:hyperlink>
    </w:p>
    <w:p w:rsidR="007A7224" w:rsidRPr="00A23D9A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3D9A">
        <w:rPr>
          <w:rFonts w:ascii="Times New Roman" w:hAnsi="Times New Roman"/>
          <w:sz w:val="24"/>
          <w:szCs w:val="24"/>
        </w:rPr>
        <w:t xml:space="preserve">Лобачев С. Основы разработки электронных образовательных </w:t>
      </w:r>
      <w:proofErr w:type="gramStart"/>
      <w:r w:rsidRPr="00A23D9A">
        <w:rPr>
          <w:rFonts w:ascii="Times New Roman" w:hAnsi="Times New Roman"/>
          <w:sz w:val="24"/>
          <w:szCs w:val="24"/>
        </w:rPr>
        <w:t>ресурсов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учебный курс / С. Лобачев. - 2-е изд., </w:t>
      </w:r>
      <w:proofErr w:type="spellStart"/>
      <w:r w:rsidRPr="00A23D9A">
        <w:rPr>
          <w:rFonts w:ascii="Times New Roman" w:hAnsi="Times New Roman"/>
          <w:sz w:val="24"/>
          <w:szCs w:val="24"/>
        </w:rPr>
        <w:t>исправ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A23D9A">
        <w:rPr>
          <w:rFonts w:ascii="Times New Roman" w:hAnsi="Times New Roman"/>
          <w:sz w:val="24"/>
          <w:szCs w:val="24"/>
        </w:rPr>
        <w:t>Москва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Национальный Открытый Университет «ИНТУИТ», 2016. - 189 </w:t>
      </w:r>
      <w:proofErr w:type="gramStart"/>
      <w:r w:rsidRPr="00A23D9A">
        <w:rPr>
          <w:rFonts w:ascii="Times New Roman" w:hAnsi="Times New Roman"/>
          <w:sz w:val="24"/>
          <w:szCs w:val="24"/>
        </w:rPr>
        <w:t>с. :</w:t>
      </w:r>
      <w:proofErr w:type="gramEnd"/>
      <w:r w:rsidRPr="00A23D9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A23D9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A23D9A">
        <w:rPr>
          <w:rFonts w:ascii="Times New Roman" w:hAnsi="Times New Roman"/>
          <w:sz w:val="24"/>
          <w:szCs w:val="24"/>
        </w:rPr>
        <w:t xml:space="preserve">. в кн. ; То же [Электронный ресурс]. - URL: </w:t>
      </w:r>
      <w:hyperlink r:id="rId12" w:history="1">
        <w:r w:rsidRPr="00A23D9A">
          <w:rPr>
            <w:rFonts w:ascii="Times New Roman" w:hAnsi="Times New Roman"/>
            <w:sz w:val="24"/>
            <w:szCs w:val="24"/>
          </w:rPr>
          <w:t>http://biblioclub.ru/index.php?page=book&amp;id=429160</w:t>
        </w:r>
      </w:hyperlink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К. Р. Дидактическое проектирование электронного учебника в высшей школе: теория и </w:t>
      </w:r>
      <w:proofErr w:type="gramStart"/>
      <w:r w:rsidRPr="004636BB">
        <w:rPr>
          <w:rFonts w:ascii="Times New Roman" w:hAnsi="Times New Roman"/>
          <w:sz w:val="24"/>
          <w:szCs w:val="24"/>
        </w:rPr>
        <w:t>практика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учеб.пособие / К. Р. </w:t>
      </w:r>
      <w:proofErr w:type="spellStart"/>
      <w:r w:rsidRPr="004636BB">
        <w:rPr>
          <w:rFonts w:ascii="Times New Roman" w:hAnsi="Times New Roman"/>
          <w:sz w:val="24"/>
          <w:szCs w:val="24"/>
        </w:rPr>
        <w:t>Овчинникова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148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:Образовательный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процесс). — ISBN 978-5-534-08823-6.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https://biblio-online.ru/book/didakticheskoe-proektirovanie-elektronnogo-uchebnika-v-vysshey-shkole-teoriya-i-praktika-437592.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6BB">
        <w:rPr>
          <w:rFonts w:ascii="Times New Roman" w:hAnsi="Times New Roman"/>
          <w:sz w:val="24"/>
          <w:szCs w:val="24"/>
        </w:rPr>
        <w:t xml:space="preserve">Черткова Е. А. Компьютерные технологии </w:t>
      </w:r>
      <w:proofErr w:type="gramStart"/>
      <w:r w:rsidRPr="004636BB">
        <w:rPr>
          <w:rFonts w:ascii="Times New Roman" w:hAnsi="Times New Roman"/>
          <w:sz w:val="24"/>
          <w:szCs w:val="24"/>
        </w:rPr>
        <w:t>обучения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учебник для вузов / Е. А. Черткова. — 2-е изд., </w:t>
      </w:r>
      <w:proofErr w:type="spellStart"/>
      <w:r w:rsidRPr="004636BB">
        <w:rPr>
          <w:rFonts w:ascii="Times New Roman" w:hAnsi="Times New Roman"/>
          <w:sz w:val="24"/>
          <w:szCs w:val="24"/>
        </w:rPr>
        <w:t>испр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>, 2019. — 250 с. — (</w:t>
      </w:r>
      <w:proofErr w:type="gramStart"/>
      <w:r w:rsidRPr="004636BB">
        <w:rPr>
          <w:rFonts w:ascii="Times New Roman" w:hAnsi="Times New Roman"/>
          <w:sz w:val="24"/>
          <w:szCs w:val="24"/>
        </w:rPr>
        <w:t>Серия :Университеты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России). — ISBN 978-5-534-07491-8. — </w:t>
      </w:r>
      <w:proofErr w:type="gramStart"/>
      <w:r w:rsidRPr="004636BB">
        <w:rPr>
          <w:rFonts w:ascii="Times New Roman" w:hAnsi="Times New Roman"/>
          <w:sz w:val="24"/>
          <w:szCs w:val="24"/>
        </w:rPr>
        <w:t>Текст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электронный // ЭБС </w:t>
      </w:r>
      <w:proofErr w:type="spellStart"/>
      <w:r w:rsidRPr="004636BB">
        <w:rPr>
          <w:rFonts w:ascii="Times New Roman" w:hAnsi="Times New Roman"/>
          <w:sz w:val="24"/>
          <w:szCs w:val="24"/>
        </w:rPr>
        <w:t>Юрайт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[сайт]. — URL: https://biblio-online.ru/bcode/437244.</w:t>
      </w:r>
    </w:p>
    <w:p w:rsidR="007A7224" w:rsidRPr="004636BB" w:rsidRDefault="007A7224" w:rsidP="007A7224">
      <w:pPr>
        <w:pStyle w:val="af0"/>
        <w:numPr>
          <w:ilvl w:val="0"/>
          <w:numId w:val="9"/>
        </w:numPr>
        <w:tabs>
          <w:tab w:val="left" w:pos="897"/>
        </w:tabs>
        <w:spacing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 Н.В. Автор электронного </w:t>
      </w:r>
      <w:proofErr w:type="gramStart"/>
      <w:r w:rsidRPr="004636BB">
        <w:rPr>
          <w:rFonts w:ascii="Times New Roman" w:hAnsi="Times New Roman"/>
          <w:sz w:val="24"/>
          <w:szCs w:val="24"/>
        </w:rPr>
        <w:t>курса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учебно-методическое пособие / Н.В. </w:t>
      </w:r>
      <w:proofErr w:type="spellStart"/>
      <w:r w:rsidRPr="004636BB">
        <w:rPr>
          <w:rFonts w:ascii="Times New Roman" w:hAnsi="Times New Roman"/>
          <w:sz w:val="24"/>
          <w:szCs w:val="24"/>
        </w:rPr>
        <w:t>Шишлина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 - </w:t>
      </w:r>
      <w:proofErr w:type="gramStart"/>
      <w:r w:rsidRPr="004636BB">
        <w:rPr>
          <w:rFonts w:ascii="Times New Roman" w:hAnsi="Times New Roman"/>
          <w:sz w:val="24"/>
          <w:szCs w:val="24"/>
        </w:rPr>
        <w:t>Москва ;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636BB">
        <w:rPr>
          <w:rFonts w:ascii="Times New Roman" w:hAnsi="Times New Roman"/>
          <w:sz w:val="24"/>
          <w:szCs w:val="24"/>
        </w:rPr>
        <w:t>Директ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-Медиа, 2015. - 77 </w:t>
      </w:r>
      <w:proofErr w:type="gramStart"/>
      <w:r w:rsidRPr="004636BB">
        <w:rPr>
          <w:rFonts w:ascii="Times New Roman" w:hAnsi="Times New Roman"/>
          <w:sz w:val="24"/>
          <w:szCs w:val="24"/>
        </w:rPr>
        <w:t>с. :</w:t>
      </w:r>
      <w:proofErr w:type="gramEnd"/>
      <w:r w:rsidRPr="004636BB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4636B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636BB">
        <w:rPr>
          <w:rFonts w:ascii="Times New Roman" w:hAnsi="Times New Roman"/>
          <w:sz w:val="24"/>
          <w:szCs w:val="24"/>
        </w:rPr>
        <w:t xml:space="preserve">.: с. 74 - ISBN 978-5-4475-5263-3 ; То же [Электронный ресурс]. - URL: </w:t>
      </w:r>
      <w:hyperlink r:id="rId13" w:history="1">
        <w:r w:rsidRPr="004636BB">
          <w:rPr>
            <w:rStyle w:val="afe"/>
            <w:rFonts w:ascii="Times New Roman" w:hAnsi="Times New Roman"/>
            <w:sz w:val="24"/>
            <w:szCs w:val="24"/>
          </w:rPr>
          <w:t>http://biblioclub.ru/index.php?page=book&amp;id=427342</w:t>
        </w:r>
      </w:hyperlink>
      <w:r w:rsidRPr="004636BB">
        <w:rPr>
          <w:rFonts w:ascii="Times New Roman" w:hAnsi="Times New Roman"/>
          <w:sz w:val="24"/>
          <w:szCs w:val="24"/>
        </w:rPr>
        <w:t>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C67F97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Проектирование и реализация мультимедийных учебных курсов: </w:t>
      </w:r>
      <w:proofErr w:type="spellStart"/>
      <w:proofErr w:type="gram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 w:rsidRPr="003C5C4C">
        <w:rPr>
          <w:color w:val="000000"/>
          <w:sz w:val="24"/>
          <w:szCs w:val="24"/>
          <w:lang w:val="ru-RU"/>
        </w:rPr>
        <w:t>.-</w:t>
      </w:r>
      <w:proofErr w:type="gramEnd"/>
      <w:r w:rsidRPr="003C5C4C">
        <w:rPr>
          <w:color w:val="000000"/>
          <w:sz w:val="24"/>
          <w:szCs w:val="24"/>
          <w:lang w:val="ru-RU"/>
        </w:rPr>
        <w:t xml:space="preserve"> Нижний Новгород: НГПУ, 2013</w:t>
      </w:r>
      <w:r>
        <w:rPr>
          <w:color w:val="000000"/>
          <w:sz w:val="24"/>
          <w:szCs w:val="24"/>
          <w:lang w:val="ru-RU"/>
        </w:rPr>
        <w:t>.</w:t>
      </w:r>
    </w:p>
    <w:p w:rsidR="00C67F97" w:rsidRPr="003C5C4C" w:rsidRDefault="00C67F97" w:rsidP="00C67F97">
      <w:pPr>
        <w:pStyle w:val="aff1"/>
        <w:numPr>
          <w:ilvl w:val="0"/>
          <w:numId w:val="10"/>
        </w:numPr>
        <w:tabs>
          <w:tab w:val="left" w:pos="851"/>
        </w:tabs>
        <w:spacing w:line="276" w:lineRule="auto"/>
        <w:ind w:left="0" w:firstLine="633"/>
        <w:jc w:val="both"/>
        <w:rPr>
          <w:color w:val="000000"/>
          <w:sz w:val="24"/>
          <w:szCs w:val="24"/>
          <w:lang w:val="ru-RU"/>
        </w:rPr>
      </w:pPr>
      <w:proofErr w:type="spellStart"/>
      <w:r w:rsidRPr="003C5C4C">
        <w:rPr>
          <w:color w:val="000000"/>
          <w:sz w:val="24"/>
          <w:szCs w:val="24"/>
          <w:lang w:val="ru-RU"/>
        </w:rPr>
        <w:lastRenderedPageBreak/>
        <w:t>Самерханова</w:t>
      </w:r>
      <w:proofErr w:type="spellEnd"/>
      <w:r w:rsidRPr="003C5C4C">
        <w:rPr>
          <w:color w:val="000000"/>
          <w:sz w:val="24"/>
          <w:szCs w:val="24"/>
          <w:lang w:val="ru-RU"/>
        </w:rPr>
        <w:t xml:space="preserve"> Э.К., Костылев Д.С. Электронное обучение: технология создания учебных курсов: </w:t>
      </w:r>
      <w:proofErr w:type="spellStart"/>
      <w:r w:rsidRPr="003C5C4C">
        <w:rPr>
          <w:color w:val="000000"/>
          <w:sz w:val="24"/>
          <w:szCs w:val="24"/>
          <w:lang w:val="ru-RU"/>
        </w:rPr>
        <w:t>Учеб.пособие</w:t>
      </w:r>
      <w:proofErr w:type="spellEnd"/>
      <w:r>
        <w:rPr>
          <w:color w:val="000000"/>
          <w:sz w:val="24"/>
          <w:szCs w:val="24"/>
          <w:lang w:val="ru-RU"/>
        </w:rPr>
        <w:t>. -</w:t>
      </w:r>
      <w:r w:rsidRPr="003C5C4C">
        <w:rPr>
          <w:color w:val="000000"/>
          <w:sz w:val="24"/>
          <w:szCs w:val="24"/>
          <w:lang w:val="ru-RU"/>
        </w:rPr>
        <w:t xml:space="preserve"> Нижний Новгород: НГПУ, 201</w:t>
      </w:r>
      <w:r>
        <w:rPr>
          <w:color w:val="000000"/>
          <w:sz w:val="24"/>
          <w:szCs w:val="24"/>
          <w:lang w:val="ru-RU"/>
        </w:rPr>
        <w:t>2.</w:t>
      </w:r>
    </w:p>
    <w:p w:rsidR="00432FC3" w:rsidRDefault="00D919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C1CA4" w:rsidRDefault="00DC1CA4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Национальная платформа открытого образования -  </w:t>
      </w:r>
      <w:hyperlink r:id="rId14" w:history="1">
        <w:r w:rsidRPr="005F62D7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https://openedu.ru/</w:t>
        </w:r>
      </w:hyperlink>
    </w:p>
    <w:p w:rsidR="00C67F97" w:rsidRPr="004B193D" w:rsidRDefault="00C67F97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Портал 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приоритетного проекта в области образования 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«Современная цифровая образовательная среда</w:t>
      </w:r>
      <w:r w:rsidR="004B193D"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РФ</w:t>
      </w:r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- </w:t>
      </w:r>
      <w:hyperlink r:id="rId15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http://neorusedu.ru/</w:t>
        </w:r>
      </w:hyperlink>
    </w:p>
    <w:p w:rsidR="004B193D" w:rsidRPr="004B193D" w:rsidRDefault="004B193D" w:rsidP="004B193D">
      <w:pPr>
        <w:pStyle w:val="af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Универсариум</w:t>
      </w:r>
      <w:proofErr w:type="spellEnd"/>
      <w:r w:rsidRPr="004B193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открытая система электронного образования. - </w:t>
      </w:r>
      <w:hyperlink r:id="rId16" w:history="1">
        <w:r w:rsidRPr="004B193D">
          <w:rPr>
            <w:rStyle w:val="afe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https://universarium.org/</w:t>
        </w:r>
      </w:hyperlink>
    </w:p>
    <w:p w:rsidR="004B193D" w:rsidRPr="00DC1CA4" w:rsidRDefault="004B193D" w:rsidP="004B193D">
      <w:pPr>
        <w:pStyle w:val="af0"/>
        <w:numPr>
          <w:ilvl w:val="0"/>
          <w:numId w:val="1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1CA4">
        <w:rPr>
          <w:rFonts w:ascii="Times New Roman" w:hAnsi="Times New Roman" w:cs="Times New Roman"/>
          <w:sz w:val="24"/>
          <w:szCs w:val="24"/>
        </w:rPr>
        <w:t>Stepik</w:t>
      </w:r>
      <w:proofErr w:type="spellEnd"/>
      <w:r w:rsidRPr="00DC1CA4">
        <w:rPr>
          <w:rFonts w:ascii="Times New Roman" w:hAnsi="Times New Roman" w:cs="Times New Roman"/>
          <w:sz w:val="24"/>
          <w:szCs w:val="24"/>
        </w:rPr>
        <w:t xml:space="preserve">   образовательная платформа и конструктор онлайн-курсов: </w:t>
      </w:r>
      <w:hyperlink r:id="rId17" w:history="1">
        <w:r w:rsidRPr="00DC1CA4">
          <w:rPr>
            <w:rStyle w:val="afe"/>
            <w:rFonts w:ascii="Times New Roman" w:hAnsi="Times New Roman" w:cs="Times New Roman"/>
            <w:sz w:val="24"/>
            <w:szCs w:val="24"/>
          </w:rPr>
          <w:t>https://stepik.org</w:t>
        </w:r>
      </w:hyperlink>
      <w:r w:rsidRPr="00DC1CA4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32FC3" w:rsidRDefault="00D919F8">
      <w:pPr>
        <w:spacing w:after="0" w:line="360" w:lineRule="auto"/>
        <w:ind w:firstLine="709"/>
        <w:jc w:val="both"/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32FC3" w:rsidRDefault="00D919F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432FC3" w:rsidRDefault="00432FC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F4658" w:rsidRPr="00DB597C" w:rsidRDefault="00AF4658" w:rsidP="00AF465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C1CA4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C1CA4" w:rsidRPr="00DC1CA4" w:rsidRDefault="00DC1CA4" w:rsidP="00DC1CA4">
      <w:pPr>
        <w:pStyle w:val="af2"/>
        <w:spacing w:beforeAutospacing="0" w:after="0" w:afterAutospacing="0"/>
        <w:ind w:firstLine="709"/>
      </w:pPr>
      <w:r w:rsidRPr="00DC1CA4">
        <w:t xml:space="preserve">Информационные технологии: технология мультимедиа, Интернет-технология. </w:t>
      </w:r>
    </w:p>
    <w:p w:rsidR="00DC1CA4" w:rsidRPr="00DC1CA4" w:rsidRDefault="00DC1CA4" w:rsidP="00DC1CA4">
      <w:pPr>
        <w:pStyle w:val="af2"/>
        <w:spacing w:beforeAutospacing="0" w:after="0" w:afterAutospacing="0"/>
      </w:pPr>
      <w:r w:rsidRPr="00DC1CA4">
        <w:t xml:space="preserve">Технические и электронные средства обучения и контроля знаний студентов: ЭУМК в системе </w:t>
      </w:r>
      <w:proofErr w:type="spellStart"/>
      <w:r w:rsidRPr="00DC1CA4">
        <w:t>Moodle</w:t>
      </w:r>
      <w:proofErr w:type="spellEnd"/>
      <w:r w:rsidRPr="00DC1CA4">
        <w:t xml:space="preserve">. </w:t>
      </w:r>
    </w:p>
    <w:p w:rsidR="00DC1CA4" w:rsidRPr="00DC1CA4" w:rsidRDefault="00DC1CA4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DC1CA4">
        <w:rPr>
          <w:rFonts w:ascii="Times New Roman" w:hAnsi="Times New Roman"/>
          <w:bCs/>
          <w:sz w:val="24"/>
          <w:szCs w:val="24"/>
        </w:rPr>
        <w:t>Переченьпрограммногообеспечения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: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Office Professional Plus 2013 Russian OLP NL </w:t>
      </w:r>
      <w:proofErr w:type="spellStart"/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>AcademicEdition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, </w:t>
      </w:r>
      <w:r w:rsidRPr="00DC1CA4">
        <w:rPr>
          <w:rFonts w:ascii="Times New Roman" w:hAnsi="Times New Roman"/>
          <w:color w:val="000000"/>
          <w:sz w:val="24"/>
          <w:szCs w:val="24"/>
          <w:lang w:val="en-US"/>
        </w:rPr>
        <w:t xml:space="preserve">LMS Moodle, </w:t>
      </w:r>
      <w:r w:rsidRPr="00DC1CA4">
        <w:rPr>
          <w:rFonts w:ascii="Times New Roman" w:hAnsi="Times New Roman"/>
          <w:bCs/>
          <w:sz w:val="24"/>
          <w:szCs w:val="24"/>
        </w:rPr>
        <w:t>Браузеры</w:t>
      </w:r>
      <w:r w:rsidRPr="00DC1CA4">
        <w:rPr>
          <w:rFonts w:ascii="Times New Roman" w:hAnsi="Times New Roman"/>
          <w:bCs/>
          <w:sz w:val="24"/>
          <w:szCs w:val="24"/>
          <w:lang w:val="en-US"/>
        </w:rPr>
        <w:t xml:space="preserve"> Google Chrome,  Mozilla Firefox, Opera </w:t>
      </w:r>
      <w:proofErr w:type="spellStart"/>
      <w:r w:rsidRPr="00DC1CA4">
        <w:rPr>
          <w:rFonts w:ascii="Times New Roman" w:hAnsi="Times New Roman"/>
          <w:bCs/>
          <w:sz w:val="24"/>
          <w:szCs w:val="24"/>
        </w:rPr>
        <w:t>илидр</w:t>
      </w:r>
      <w:proofErr w:type="spellEnd"/>
      <w:r w:rsidRPr="00DC1CA4">
        <w:rPr>
          <w:rFonts w:ascii="Times New Roman" w:hAnsi="Times New Roman"/>
          <w:bCs/>
          <w:sz w:val="24"/>
          <w:szCs w:val="24"/>
          <w:lang w:val="en-US"/>
        </w:rPr>
        <w:t>.</w:t>
      </w:r>
    </w:p>
    <w:p w:rsidR="00DC1CA4" w:rsidRPr="00353D32" w:rsidRDefault="00DC1CA4" w:rsidP="00353D32">
      <w:pPr>
        <w:autoSpaceDE w:val="0"/>
        <w:autoSpaceDN w:val="0"/>
        <w:adjustRightInd w:val="0"/>
        <w:spacing w:before="120" w:after="120"/>
        <w:ind w:firstLine="709"/>
        <w:jc w:val="center"/>
        <w:rPr>
          <w:rFonts w:ascii="Times New Roman" w:hAnsi="Times New Roman"/>
          <w:bCs/>
          <w:i/>
          <w:sz w:val="24"/>
          <w:szCs w:val="24"/>
        </w:rPr>
      </w:pPr>
      <w:r w:rsidRPr="00353D32">
        <w:rPr>
          <w:rFonts w:ascii="Times New Roman" w:hAnsi="Times New Roman"/>
          <w:bCs/>
          <w:i/>
          <w:sz w:val="24"/>
          <w:szCs w:val="24"/>
        </w:rPr>
        <w:t>Перечень информационных справочных систем</w:t>
      </w:r>
    </w:p>
    <w:p w:rsidR="00DC1CA4" w:rsidRPr="00DC1CA4" w:rsidRDefault="003D4C50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8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www.biblioclub.ru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ЭБС «Университетская библиотека онлайн»</w:t>
      </w:r>
    </w:p>
    <w:p w:rsidR="00DC1CA4" w:rsidRPr="00DC1CA4" w:rsidRDefault="003D4C50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19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www.elibrary.ru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 Научная электронная библиотека</w:t>
      </w:r>
    </w:p>
    <w:p w:rsidR="00DC1CA4" w:rsidRPr="00DC1CA4" w:rsidRDefault="003D4C50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0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www.ebiblioteka.ru</w:t>
        </w:r>
      </w:hyperlink>
      <w:r w:rsidR="00DC1CA4" w:rsidRPr="00DC1CA4">
        <w:rPr>
          <w:rFonts w:ascii="Times New Roman" w:hAnsi="Times New Roman"/>
          <w:bCs/>
          <w:sz w:val="24"/>
          <w:szCs w:val="24"/>
        </w:rPr>
        <w:tab/>
        <w:t xml:space="preserve">   Универсальные базы данных изданий </w:t>
      </w:r>
    </w:p>
    <w:p w:rsidR="00DC1CA4" w:rsidRPr="00DC1CA4" w:rsidRDefault="003D4C50" w:rsidP="00DC1C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hyperlink r:id="rId21" w:history="1"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  <w:lang w:val="en-US"/>
          </w:rPr>
          <w:t>www</w:t>
        </w:r>
        <w:r w:rsidR="00353D32" w:rsidRPr="00353D32">
          <w:rPr>
            <w:rStyle w:val="afe"/>
            <w:rFonts w:ascii="Times New Roman" w:hAnsi="Times New Roman"/>
            <w:bCs/>
            <w:sz w:val="24"/>
            <w:szCs w:val="24"/>
          </w:rPr>
          <w:t>.</w:t>
        </w:r>
        <w:r w:rsidR="00353D32" w:rsidRPr="005F62D7">
          <w:rPr>
            <w:rStyle w:val="afe"/>
            <w:rFonts w:ascii="Times New Roman" w:hAnsi="Times New Roman"/>
            <w:bCs/>
            <w:sz w:val="24"/>
            <w:szCs w:val="24"/>
          </w:rPr>
          <w:t>edu.ru</w:t>
        </w:r>
      </w:hyperlink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>
        <w:rPr>
          <w:rFonts w:ascii="Times New Roman" w:hAnsi="Times New Roman"/>
          <w:bCs/>
          <w:sz w:val="24"/>
          <w:szCs w:val="24"/>
        </w:rPr>
        <w:tab/>
      </w:r>
      <w:r w:rsidR="00DC1CA4" w:rsidRPr="00DC1CA4">
        <w:rPr>
          <w:rFonts w:ascii="Times New Roman" w:hAnsi="Times New Roman"/>
          <w:bCs/>
          <w:sz w:val="24"/>
          <w:szCs w:val="24"/>
        </w:rPr>
        <w:t xml:space="preserve">  Федеральный портал «Российское образование»</w:t>
      </w:r>
    </w:p>
    <w:p w:rsidR="00353D32" w:rsidRDefault="003D4C50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2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ГАРАНТ – Законодательство (кодексы, законы, указы…)</w:t>
      </w:r>
    </w:p>
    <w:p w:rsidR="00353D32" w:rsidRDefault="003D4C50" w:rsidP="00353D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</w:pPr>
      <w:hyperlink r:id="rId23" w:history="1"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www</w:t>
        </w:r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garant</w:t>
        </w:r>
        <w:proofErr w:type="spellEnd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</w:rPr>
          <w:t>.</w:t>
        </w:r>
        <w:proofErr w:type="spellStart"/>
        <w:r w:rsidR="00353D32" w:rsidRPr="005F62D7">
          <w:rPr>
            <w:rStyle w:val="afe"/>
            <w:rFonts w:ascii="Times New Roman" w:eastAsiaTheme="minorEastAsia" w:hAnsi="Times New Roman"/>
            <w:sz w:val="24"/>
            <w:szCs w:val="24"/>
            <w:lang w:val="en-US"/>
          </w:rPr>
          <w:t>ru</w:t>
        </w:r>
        <w:proofErr w:type="spellEnd"/>
      </w:hyperlink>
      <w:r w:rsidR="00353D32">
        <w:rPr>
          <w:rFonts w:ascii="Times New Roman" w:eastAsiaTheme="minorEastAsia" w:hAnsi="Times New Roman"/>
          <w:color w:val="000000"/>
          <w:sz w:val="24"/>
          <w:szCs w:val="24"/>
        </w:rPr>
        <w:tab/>
        <w:t xml:space="preserve">     Консультант Плюс</w:t>
      </w:r>
    </w:p>
    <w:p w:rsidR="00432FC3" w:rsidRDefault="00432FC3" w:rsidP="00DC1C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432FC3" w:rsidSect="003E74A9">
      <w:footerReference w:type="default" r:id="rId24"/>
      <w:pgSz w:w="11906" w:h="16838"/>
      <w:pgMar w:top="1134" w:right="1134" w:bottom="1134" w:left="1134" w:header="0" w:footer="709" w:gutter="0"/>
      <w:pgNumType w:start="6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C50" w:rsidRDefault="003D4C50">
      <w:pPr>
        <w:spacing w:after="0" w:line="240" w:lineRule="auto"/>
      </w:pPr>
      <w:r>
        <w:separator/>
      </w:r>
    </w:p>
  </w:endnote>
  <w:endnote w:type="continuationSeparator" w:id="0">
    <w:p w:rsidR="003D4C50" w:rsidRDefault="003D4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56" w:rsidRDefault="00E80B56" w:rsidP="009D41B6">
    <w:pPr>
      <w:pStyle w:val="af5"/>
      <w:jc w:val="center"/>
    </w:pPr>
  </w:p>
  <w:p w:rsidR="00E80B56" w:rsidRDefault="00E80B5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C50" w:rsidRDefault="003D4C50">
      <w:pPr>
        <w:spacing w:after="0" w:line="240" w:lineRule="auto"/>
      </w:pPr>
      <w:r>
        <w:separator/>
      </w:r>
    </w:p>
  </w:footnote>
  <w:footnote w:type="continuationSeparator" w:id="0">
    <w:p w:rsidR="003D4C50" w:rsidRDefault="003D4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E5CAA"/>
    <w:multiLevelType w:val="hybridMultilevel"/>
    <w:tmpl w:val="48CAB968"/>
    <w:lvl w:ilvl="0" w:tplc="548E63A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F3442D90">
      <w:start w:val="1"/>
      <w:numFmt w:val="decimal"/>
      <w:lvlText w:val="%2."/>
      <w:lvlJc w:val="left"/>
      <w:pPr>
        <w:ind w:left="2689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4070078"/>
    <w:multiLevelType w:val="hybridMultilevel"/>
    <w:tmpl w:val="4250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7D0129"/>
    <w:multiLevelType w:val="hybridMultilevel"/>
    <w:tmpl w:val="8440FD10"/>
    <w:lvl w:ilvl="0" w:tplc="33D2737A">
      <w:start w:val="1"/>
      <w:numFmt w:val="decimal"/>
      <w:lvlText w:val="%1"/>
      <w:lvlJc w:val="left"/>
      <w:pPr>
        <w:ind w:left="1429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E4731BC"/>
    <w:multiLevelType w:val="multilevel"/>
    <w:tmpl w:val="5DF2868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C613C3B"/>
    <w:multiLevelType w:val="hybridMultilevel"/>
    <w:tmpl w:val="E3E8F7D6"/>
    <w:lvl w:ilvl="0" w:tplc="8416D68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6A5605"/>
    <w:multiLevelType w:val="multilevel"/>
    <w:tmpl w:val="80B2A4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47FD2"/>
    <w:multiLevelType w:val="hybridMultilevel"/>
    <w:tmpl w:val="D9F66A44"/>
    <w:lvl w:ilvl="0" w:tplc="83F035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52B12"/>
    <w:multiLevelType w:val="hybridMultilevel"/>
    <w:tmpl w:val="2C2CE324"/>
    <w:lvl w:ilvl="0" w:tplc="33D2737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456189"/>
    <w:multiLevelType w:val="hybridMultilevel"/>
    <w:tmpl w:val="40E89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513CE2"/>
    <w:multiLevelType w:val="hybridMultilevel"/>
    <w:tmpl w:val="F4AE60B2"/>
    <w:lvl w:ilvl="0" w:tplc="E70E8FF8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7D4F8C"/>
    <w:multiLevelType w:val="hybridMultilevel"/>
    <w:tmpl w:val="0B7E1DD4"/>
    <w:lvl w:ilvl="0" w:tplc="548E63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D2553B"/>
    <w:multiLevelType w:val="hybridMultilevel"/>
    <w:tmpl w:val="1BEEF930"/>
    <w:lvl w:ilvl="0" w:tplc="548E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FC3"/>
    <w:rsid w:val="00036E78"/>
    <w:rsid w:val="00052766"/>
    <w:rsid w:val="00081926"/>
    <w:rsid w:val="000A02CD"/>
    <w:rsid w:val="000C667F"/>
    <w:rsid w:val="00105405"/>
    <w:rsid w:val="00172599"/>
    <w:rsid w:val="00205B0C"/>
    <w:rsid w:val="002133BA"/>
    <w:rsid w:val="002667CF"/>
    <w:rsid w:val="00284DAE"/>
    <w:rsid w:val="00286179"/>
    <w:rsid w:val="00353D32"/>
    <w:rsid w:val="003D4C50"/>
    <w:rsid w:val="003E74A9"/>
    <w:rsid w:val="00432FC3"/>
    <w:rsid w:val="00495161"/>
    <w:rsid w:val="004A64DB"/>
    <w:rsid w:val="004B04EA"/>
    <w:rsid w:val="004B193D"/>
    <w:rsid w:val="00532834"/>
    <w:rsid w:val="00571B73"/>
    <w:rsid w:val="005C57B3"/>
    <w:rsid w:val="0060268F"/>
    <w:rsid w:val="006075B0"/>
    <w:rsid w:val="006224ED"/>
    <w:rsid w:val="006443AF"/>
    <w:rsid w:val="00665E21"/>
    <w:rsid w:val="0071438A"/>
    <w:rsid w:val="0073492F"/>
    <w:rsid w:val="00755E12"/>
    <w:rsid w:val="007A7224"/>
    <w:rsid w:val="007E7607"/>
    <w:rsid w:val="0081455F"/>
    <w:rsid w:val="00822AA7"/>
    <w:rsid w:val="00853EF6"/>
    <w:rsid w:val="008C4A88"/>
    <w:rsid w:val="008F3367"/>
    <w:rsid w:val="008F790D"/>
    <w:rsid w:val="009074B4"/>
    <w:rsid w:val="00907939"/>
    <w:rsid w:val="0092369F"/>
    <w:rsid w:val="00956B0D"/>
    <w:rsid w:val="009756DE"/>
    <w:rsid w:val="00984DD0"/>
    <w:rsid w:val="009D41B6"/>
    <w:rsid w:val="00A017EC"/>
    <w:rsid w:val="00AF4658"/>
    <w:rsid w:val="00B406A7"/>
    <w:rsid w:val="00B55D46"/>
    <w:rsid w:val="00B7010D"/>
    <w:rsid w:val="00BA2346"/>
    <w:rsid w:val="00BA2ADF"/>
    <w:rsid w:val="00BE6CEA"/>
    <w:rsid w:val="00BF1C8F"/>
    <w:rsid w:val="00C13F8F"/>
    <w:rsid w:val="00C67F97"/>
    <w:rsid w:val="00D3605B"/>
    <w:rsid w:val="00D67DC4"/>
    <w:rsid w:val="00D750CC"/>
    <w:rsid w:val="00D864E2"/>
    <w:rsid w:val="00D919F8"/>
    <w:rsid w:val="00DC1CA4"/>
    <w:rsid w:val="00E31294"/>
    <w:rsid w:val="00E80B56"/>
    <w:rsid w:val="00ED41C8"/>
    <w:rsid w:val="00F26D6E"/>
    <w:rsid w:val="00F43C8A"/>
    <w:rsid w:val="00F64EB9"/>
    <w:rsid w:val="00F701F5"/>
    <w:rsid w:val="00F74EB5"/>
    <w:rsid w:val="00F802E2"/>
    <w:rsid w:val="00F80D6C"/>
    <w:rsid w:val="00F90108"/>
    <w:rsid w:val="00FF72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CE296"/>
  <w15:docId w15:val="{0ABB2C38-7424-4476-B511-9AEC1DE13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/>
    </w:pPr>
    <w:rPr>
      <w:rFonts w:cs="Times New Roman"/>
      <w:color w:val="00000A"/>
      <w:sz w:val="22"/>
    </w:rPr>
  </w:style>
  <w:style w:type="paragraph" w:styleId="1">
    <w:name w:val="heading 1"/>
    <w:basedOn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1"/>
    <w:rsid w:val="003E74A9"/>
    <w:pPr>
      <w:outlineLvl w:val="1"/>
    </w:pPr>
  </w:style>
  <w:style w:type="paragraph" w:styleId="3">
    <w:name w:val="heading 3"/>
    <w:basedOn w:val="11"/>
    <w:rsid w:val="003E74A9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uiPriority w:val="34"/>
    <w:qFormat/>
    <w:locked/>
    <w:rsid w:val="000F605D"/>
  </w:style>
  <w:style w:type="character" w:customStyle="1" w:styleId="a4">
    <w:name w:val="Текст выноски Знак"/>
    <w:basedOn w:val="a0"/>
    <w:uiPriority w:val="99"/>
    <w:semiHidden/>
    <w:qFormat/>
    <w:rsid w:val="002508F5"/>
    <w:rPr>
      <w:rFonts w:ascii="Tahoma" w:eastAsia="Calibri" w:hAnsi="Tahoma" w:cs="Tahoma"/>
      <w:sz w:val="16"/>
      <w:szCs w:val="16"/>
    </w:rPr>
  </w:style>
  <w:style w:type="character" w:customStyle="1" w:styleId="a5">
    <w:name w:val="Основной текст Знак"/>
    <w:basedOn w:val="a0"/>
    <w:qFormat/>
    <w:rsid w:val="000748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Emphasis"/>
    <w:basedOn w:val="a0"/>
    <w:uiPriority w:val="20"/>
    <w:qFormat/>
    <w:rsid w:val="00074C40"/>
    <w:rPr>
      <w:i/>
      <w:iCs/>
    </w:rPr>
  </w:style>
  <w:style w:type="character" w:customStyle="1" w:styleId="a7">
    <w:name w:val="Верх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uiPriority w:val="99"/>
    <w:qFormat/>
    <w:rsid w:val="00CA7167"/>
    <w:rPr>
      <w:rFonts w:ascii="Calibri" w:eastAsia="Calibri" w:hAnsi="Calibri" w:cs="Times New Roman"/>
    </w:rPr>
  </w:style>
  <w:style w:type="character" w:styleId="a9">
    <w:name w:val="annotation reference"/>
    <w:basedOn w:val="a0"/>
    <w:uiPriority w:val="99"/>
    <w:semiHidden/>
    <w:unhideWhenUsed/>
    <w:qFormat/>
    <w:rsid w:val="00892674"/>
    <w:rPr>
      <w:sz w:val="16"/>
      <w:szCs w:val="16"/>
    </w:rPr>
  </w:style>
  <w:style w:type="character" w:customStyle="1" w:styleId="aa">
    <w:name w:val="Текст примечания Знак"/>
    <w:basedOn w:val="a0"/>
    <w:uiPriority w:val="99"/>
    <w:semiHidden/>
    <w:qFormat/>
    <w:rsid w:val="00892674"/>
    <w:rPr>
      <w:rFonts w:ascii="Calibri" w:eastAsia="Calibri" w:hAnsi="Calibri" w:cs="Times New Roman"/>
      <w:sz w:val="20"/>
      <w:szCs w:val="20"/>
    </w:rPr>
  </w:style>
  <w:style w:type="character" w:customStyle="1" w:styleId="ab">
    <w:name w:val="Тема примечания Знак"/>
    <w:basedOn w:val="aa"/>
    <w:uiPriority w:val="99"/>
    <w:semiHidden/>
    <w:qFormat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qFormat/>
    <w:rsid w:val="00702A5B"/>
  </w:style>
  <w:style w:type="character" w:customStyle="1" w:styleId="10">
    <w:name w:val="Заголовок 1 Знак"/>
    <w:basedOn w:val="a0"/>
    <w:link w:val="1"/>
    <w:uiPriority w:val="9"/>
    <w:qFormat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3E74A9"/>
    <w:rPr>
      <w:rFonts w:cs="Courier New"/>
    </w:rPr>
  </w:style>
  <w:style w:type="character" w:customStyle="1" w:styleId="ListLabel2">
    <w:name w:val="ListLabel 2"/>
    <w:qFormat/>
    <w:rsid w:val="003E74A9"/>
    <w:rPr>
      <w:b w:val="0"/>
    </w:rPr>
  </w:style>
  <w:style w:type="character" w:customStyle="1" w:styleId="ListLabel3">
    <w:name w:val="ListLabel 3"/>
    <w:qFormat/>
    <w:rsid w:val="003E74A9"/>
    <w:rPr>
      <w:rFonts w:cs="Times New Roman"/>
    </w:rPr>
  </w:style>
  <w:style w:type="character" w:customStyle="1" w:styleId="ListLabel4">
    <w:name w:val="ListLabel 4"/>
    <w:qFormat/>
    <w:rsid w:val="003E74A9"/>
    <w:rPr>
      <w:sz w:val="20"/>
    </w:rPr>
  </w:style>
  <w:style w:type="character" w:customStyle="1" w:styleId="ListLabel5">
    <w:name w:val="ListLabel 5"/>
    <w:qFormat/>
    <w:rsid w:val="003E74A9"/>
    <w:rPr>
      <w:sz w:val="24"/>
      <w:szCs w:val="24"/>
    </w:rPr>
  </w:style>
  <w:style w:type="paragraph" w:customStyle="1" w:styleId="11">
    <w:name w:val="Заголовок1"/>
    <w:basedOn w:val="a"/>
    <w:next w:val="ac"/>
    <w:qFormat/>
    <w:rsid w:val="003E74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List"/>
    <w:basedOn w:val="ac"/>
    <w:rsid w:val="003E74A9"/>
    <w:rPr>
      <w:rFonts w:cs="Mangal"/>
    </w:rPr>
  </w:style>
  <w:style w:type="paragraph" w:styleId="ae">
    <w:name w:val="Title"/>
    <w:basedOn w:val="a"/>
    <w:rsid w:val="003E74A9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rsid w:val="003E74A9"/>
    <w:pPr>
      <w:suppressLineNumbers/>
    </w:pPr>
    <w:rPr>
      <w:rFonts w:cs="Mangal"/>
    </w:rPr>
  </w:style>
  <w:style w:type="paragraph" w:styleId="af0">
    <w:name w:val="List Paragraph"/>
    <w:basedOn w:val="a"/>
    <w:uiPriority w:val="34"/>
    <w:qFormat/>
    <w:rsid w:val="000F605D"/>
    <w:pPr>
      <w:spacing w:after="160" w:line="259" w:lineRule="auto"/>
      <w:ind w:left="720"/>
      <w:contextualSpacing/>
    </w:pPr>
    <w:rPr>
      <w:rFonts w:cstheme="minorBidi"/>
    </w:rPr>
  </w:style>
  <w:style w:type="paragraph" w:styleId="af1">
    <w:name w:val="Balloon Text"/>
    <w:basedOn w:val="a"/>
    <w:uiPriority w:val="99"/>
    <w:semiHidden/>
    <w:unhideWhenUsed/>
    <w:qFormat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Normal (Web)"/>
    <w:aliases w:val="Знак, Знак6,Знак Знак Знак,Знак6,Обычный (Web)1"/>
    <w:basedOn w:val="a"/>
    <w:link w:val="af3"/>
    <w:uiPriority w:val="99"/>
    <w:unhideWhenUsed/>
    <w:qFormat/>
    <w:rsid w:val="00074C4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head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5">
    <w:name w:val="footer"/>
    <w:basedOn w:val="a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paragraph" w:styleId="af6">
    <w:name w:val="annotation text"/>
    <w:basedOn w:val="a"/>
    <w:uiPriority w:val="99"/>
    <w:semiHidden/>
    <w:unhideWhenUsed/>
    <w:qFormat/>
    <w:rsid w:val="00892674"/>
    <w:pPr>
      <w:spacing w:line="240" w:lineRule="auto"/>
    </w:pPr>
    <w:rPr>
      <w:sz w:val="20"/>
      <w:szCs w:val="20"/>
    </w:rPr>
  </w:style>
  <w:style w:type="paragraph" w:styleId="af7">
    <w:name w:val="annotation subject"/>
    <w:basedOn w:val="af6"/>
    <w:uiPriority w:val="99"/>
    <w:semiHidden/>
    <w:unhideWhenUsed/>
    <w:qFormat/>
    <w:rsid w:val="00892674"/>
    <w:rPr>
      <w:b/>
      <w:bCs/>
    </w:rPr>
  </w:style>
  <w:style w:type="paragraph" w:customStyle="1" w:styleId="Default">
    <w:name w:val="Default"/>
    <w:qFormat/>
    <w:rsid w:val="006E62D8"/>
    <w:pPr>
      <w:spacing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af8">
    <w:name w:val="Блочная цитата"/>
    <w:basedOn w:val="a"/>
    <w:qFormat/>
    <w:rsid w:val="003E74A9"/>
  </w:style>
  <w:style w:type="paragraph" w:customStyle="1" w:styleId="af9">
    <w:name w:val="Заглавие"/>
    <w:basedOn w:val="11"/>
    <w:rsid w:val="003E74A9"/>
  </w:style>
  <w:style w:type="paragraph" w:styleId="afa">
    <w:name w:val="Subtitle"/>
    <w:basedOn w:val="11"/>
    <w:rsid w:val="003E74A9"/>
  </w:style>
  <w:style w:type="paragraph" w:customStyle="1" w:styleId="afb">
    <w:name w:val="Содержимое таблицы"/>
    <w:basedOn w:val="a"/>
    <w:qFormat/>
    <w:rsid w:val="003E74A9"/>
  </w:style>
  <w:style w:type="paragraph" w:customStyle="1" w:styleId="afc">
    <w:name w:val="Заголовок таблицы"/>
    <w:basedOn w:val="afb"/>
    <w:qFormat/>
    <w:rsid w:val="003E74A9"/>
  </w:style>
  <w:style w:type="table" w:styleId="afd">
    <w:name w:val="Table Grid"/>
    <w:basedOn w:val="a1"/>
    <w:uiPriority w:val="59"/>
    <w:rsid w:val="00C424B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DB597C"/>
    <w:pPr>
      <w:spacing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Hyperlink"/>
    <w:basedOn w:val="a0"/>
    <w:uiPriority w:val="99"/>
    <w:unhideWhenUsed/>
    <w:rsid w:val="004B04EA"/>
    <w:rPr>
      <w:color w:val="0000FF"/>
      <w:u w:val="single"/>
    </w:rPr>
  </w:style>
  <w:style w:type="character" w:customStyle="1" w:styleId="font12">
    <w:name w:val="font12"/>
    <w:rsid w:val="00AF4658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AF4658"/>
    <w:pPr>
      <w:spacing w:after="0" w:line="360" w:lineRule="auto"/>
      <w:ind w:firstLine="360"/>
      <w:jc w:val="both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paragraph" w:customStyle="1" w:styleId="aff">
    <w:name w:val="Заголовок Знак"/>
    <w:basedOn w:val="a"/>
    <w:link w:val="aff0"/>
    <w:autoRedefine/>
    <w:uiPriority w:val="99"/>
    <w:qFormat/>
    <w:rsid w:val="007A7224"/>
    <w:pPr>
      <w:tabs>
        <w:tab w:val="left" w:pos="0"/>
        <w:tab w:val="left" w:pos="851"/>
      </w:tabs>
      <w:spacing w:after="0" w:line="300" w:lineRule="auto"/>
      <w:ind w:left="207"/>
      <w:jc w:val="both"/>
    </w:pPr>
    <w:rPr>
      <w:rFonts w:ascii="Times New Roman" w:eastAsia="Calibri" w:hAnsi="Times New Roman"/>
      <w:iCs/>
      <w:color w:val="000000"/>
      <w:sz w:val="24"/>
      <w:szCs w:val="24"/>
      <w:lang w:eastAsia="ru-RU"/>
    </w:rPr>
  </w:style>
  <w:style w:type="character" w:customStyle="1" w:styleId="aff0">
    <w:name w:val="Заголовок Знак Знак"/>
    <w:basedOn w:val="a0"/>
    <w:link w:val="aff"/>
    <w:uiPriority w:val="99"/>
    <w:rsid w:val="007A7224"/>
    <w:rPr>
      <w:rFonts w:ascii="Times New Roman" w:eastAsia="Calibri" w:hAnsi="Times New Roman" w:cs="Times New Roman"/>
      <w:iCs/>
      <w:color w:val="000000"/>
      <w:sz w:val="24"/>
      <w:szCs w:val="24"/>
      <w:lang w:eastAsia="ru-RU"/>
    </w:rPr>
  </w:style>
  <w:style w:type="paragraph" w:customStyle="1" w:styleId="aff1">
    <w:name w:val="Нормальный"/>
    <w:rsid w:val="00C67F97"/>
    <w:pPr>
      <w:autoSpaceDE w:val="0"/>
      <w:autoSpaceDN w:val="0"/>
      <w:spacing w:line="240" w:lineRule="auto"/>
    </w:pPr>
    <w:rPr>
      <w:rFonts w:ascii="Times New Roman" w:eastAsia="Times New Roman" w:hAnsi="Times New Roman" w:cs="Times New Roman"/>
      <w:szCs w:val="20"/>
      <w:lang w:val="en-GB" w:eastAsia="ru-RU"/>
    </w:rPr>
  </w:style>
  <w:style w:type="paragraph" w:styleId="20">
    <w:name w:val="Body Text Indent 2"/>
    <w:basedOn w:val="a"/>
    <w:link w:val="21"/>
    <w:uiPriority w:val="99"/>
    <w:unhideWhenUsed/>
    <w:rsid w:val="00DC1CA4"/>
    <w:pPr>
      <w:spacing w:after="120" w:line="480" w:lineRule="auto"/>
      <w:ind w:left="283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DC1C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бычный (веб) Знак"/>
    <w:aliases w:val="Знак Знак, Знак6 Знак,Знак Знак Знак Знак,Знак6 Знак,Обычный (Web)1 Знак"/>
    <w:link w:val="af2"/>
    <w:uiPriority w:val="99"/>
    <w:rsid w:val="00DC1CA4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08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47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9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-online.ru/bcode/433436/" TargetMode="External"/><Relationship Id="rId13" Type="http://schemas.openxmlformats.org/officeDocument/2006/relationships/hyperlink" Target="http://biblioclub.ru/index.php?page=book&amp;id=427342" TargetMode="External"/><Relationship Id="rId18" Type="http://schemas.openxmlformats.org/officeDocument/2006/relationships/hyperlink" Target="http://www.biblioclub.ru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edu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9160" TargetMode="External"/><Relationship Id="rId17" Type="http://schemas.openxmlformats.org/officeDocument/2006/relationships/hyperlink" Target="https://stepik.org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niversarium.org/" TargetMode="External"/><Relationship Id="rId20" Type="http://schemas.openxmlformats.org/officeDocument/2006/relationships/hyperlink" Target="http://www.ebibliotek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93598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neorusedu.ru/" TargetMode="External"/><Relationship Id="rId23" Type="http://schemas.openxmlformats.org/officeDocument/2006/relationships/hyperlink" Target="http://www.garant.ru" TargetMode="External"/><Relationship Id="rId10" Type="http://schemas.openxmlformats.org/officeDocument/2006/relationships/hyperlink" Target="http://biblioclub.ru/index.php?page=book&amp;id=439690/" TargetMode="External"/><Relationship Id="rId19" Type="http://schemas.openxmlformats.org/officeDocument/2006/relationships/hyperlink" Target="http://www.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80813/" TargetMode="External"/><Relationship Id="rId14" Type="http://schemas.openxmlformats.org/officeDocument/2006/relationships/hyperlink" Target="https://openedu.ru/" TargetMode="External"/><Relationship Id="rId22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1BC6-7AD7-42FB-9291-DFBF4384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Картавых МА</cp:lastModifiedBy>
  <cp:revision>10</cp:revision>
  <cp:lastPrinted>2019-08-15T11:58:00Z</cp:lastPrinted>
  <dcterms:created xsi:type="dcterms:W3CDTF">2019-08-20T12:09:00Z</dcterms:created>
  <dcterms:modified xsi:type="dcterms:W3CDTF">2021-06-29T11:14:00Z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